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70E5" w:rsidRDefault="003470E5" w:rsidP="003470E5">
      <w:pPr>
        <w:pStyle w:val="Heading1"/>
        <w:spacing w:line="480" w:lineRule="auto"/>
        <w:jc w:val="both"/>
      </w:pPr>
      <w:r>
        <w:t>Supplementary information</w:t>
      </w:r>
    </w:p>
    <w:p w:rsidR="003470E5" w:rsidRPr="00D644B7" w:rsidRDefault="003470E5" w:rsidP="003470E5">
      <w:pPr>
        <w:pStyle w:val="Heading2"/>
        <w:jc w:val="both"/>
      </w:pPr>
      <w:bookmarkStart w:id="0" w:name="_Ref30413966"/>
      <w:r w:rsidRPr="00D644B7">
        <w:t>Additional file 1</w:t>
      </w:r>
      <w:bookmarkEnd w:id="0"/>
    </w:p>
    <w:p w:rsidR="003470E5" w:rsidRDefault="003470E5" w:rsidP="003470E5">
      <w:pPr>
        <w:pStyle w:val="Heading3"/>
        <w:jc w:val="both"/>
      </w:pPr>
      <w:r>
        <w:t>Calculation of the CO</w:t>
      </w:r>
      <w:r w:rsidRPr="00ED1196">
        <w:rPr>
          <w:vertAlign w:val="subscript"/>
        </w:rPr>
        <w:t>2</w:t>
      </w:r>
      <w:r>
        <w:t xml:space="preserve"> consumption</w:t>
      </w:r>
    </w:p>
    <w:p w:rsidR="003470E5" w:rsidRDefault="003470E5" w:rsidP="003470E5">
      <w:pPr>
        <w:spacing w:line="480" w:lineRule="auto"/>
        <w:jc w:val="both"/>
      </w:pPr>
      <w:r>
        <w:t xml:space="preserve">To determine the </w:t>
      </w:r>
      <w:proofErr w:type="gramStart"/>
      <w:r w:rsidRPr="00431C53">
        <w:rPr>
          <w:vertAlign w:val="superscript"/>
        </w:rPr>
        <w:t>13</w:t>
      </w:r>
      <w:r>
        <w:t>CO</w:t>
      </w:r>
      <w:r w:rsidRPr="00431C53">
        <w:rPr>
          <w:vertAlign w:val="subscript"/>
        </w:rPr>
        <w:t>2(</w:t>
      </w:r>
      <w:proofErr w:type="gramEnd"/>
      <w:r w:rsidRPr="00431C53">
        <w:rPr>
          <w:vertAlign w:val="subscript"/>
        </w:rPr>
        <w:t xml:space="preserve">g) </w:t>
      </w:r>
      <w:r>
        <w:t>consumption rate, th</w:t>
      </w:r>
      <w:bookmarkStart w:id="1" w:name="_GoBack"/>
      <w:bookmarkEnd w:id="1"/>
      <w:r>
        <w:t>e consumed CO</w:t>
      </w:r>
      <w:r w:rsidRPr="00431C53">
        <w:rPr>
          <w:vertAlign w:val="subscript"/>
        </w:rPr>
        <w:t>2</w:t>
      </w:r>
      <w:r>
        <w:t xml:space="preserve"> was calculated in volume units (V</w:t>
      </w:r>
      <w:r w:rsidRPr="00431C53">
        <w:rPr>
          <w:vertAlign w:val="subscript"/>
        </w:rPr>
        <w:t>CO2</w:t>
      </w:r>
      <w:r>
        <w:t xml:space="preserve">) with </w:t>
      </w:r>
      <w:r w:rsidRPr="00431C53">
        <w:rPr>
          <w:b/>
        </w:rPr>
        <w:t>equation (S1)</w:t>
      </w:r>
      <w:r>
        <w:t xml:space="preserve"> and in molar units (n</w:t>
      </w:r>
      <w:r w:rsidRPr="00431C53">
        <w:rPr>
          <w:vertAlign w:val="subscript"/>
        </w:rPr>
        <w:t>CO2</w:t>
      </w:r>
      <w:r>
        <w:t xml:space="preserve">) with </w:t>
      </w:r>
      <w:r w:rsidRPr="00431C53">
        <w:rPr>
          <w:b/>
        </w:rPr>
        <w:t>equation (S4)</w:t>
      </w:r>
      <w:r>
        <w:t xml:space="preserve">. The </w:t>
      </w:r>
      <w:r w:rsidRPr="00431C53">
        <w:rPr>
          <w:b/>
        </w:rPr>
        <w:t>equation (S4)</w:t>
      </w:r>
      <w:r>
        <w:t xml:space="preserve"> was derived from the Law of Avogadro’s</w:t>
      </w:r>
      <w:r w:rsidRPr="00431C53">
        <w:rPr>
          <w:b/>
        </w:rPr>
        <w:t xml:space="preserve"> </w:t>
      </w:r>
      <w:r>
        <w:rPr>
          <w:b/>
        </w:rPr>
        <w:t>(</w:t>
      </w:r>
      <w:r w:rsidRPr="00431C53">
        <w:rPr>
          <w:b/>
        </w:rPr>
        <w:t>equation S3</w:t>
      </w:r>
      <w:r>
        <w:t xml:space="preserve">) representing the concertation in ppm by volume and </w:t>
      </w:r>
      <w:r w:rsidRPr="00431C53">
        <w:rPr>
          <w:b/>
        </w:rPr>
        <w:t>equation (S3)</w:t>
      </w:r>
      <w:r>
        <w:t xml:space="preserve"> is the. In </w:t>
      </w:r>
      <w:r w:rsidRPr="00431C53">
        <w:rPr>
          <w:b/>
        </w:rPr>
        <w:t>equation (S1)</w:t>
      </w:r>
      <w:r>
        <w:t xml:space="preserve"> included is: the total count of introduced loops of </w:t>
      </w:r>
      <w:proofErr w:type="gramStart"/>
      <w:r>
        <w:t>CO</w:t>
      </w:r>
      <w:r w:rsidRPr="00431C53">
        <w:rPr>
          <w:vertAlign w:val="subscript"/>
        </w:rPr>
        <w:t>2(</w:t>
      </w:r>
      <w:proofErr w:type="gramEnd"/>
      <w:r w:rsidRPr="00431C53">
        <w:rPr>
          <w:vertAlign w:val="subscript"/>
        </w:rPr>
        <w:t xml:space="preserve">g) </w:t>
      </w:r>
      <w:r>
        <w:t>into the labelbox (</w:t>
      </w:r>
      <w:proofErr w:type="spellStart"/>
      <w:r>
        <w:t>X</w:t>
      </w:r>
      <w:r w:rsidRPr="00431C53">
        <w:rPr>
          <w:vertAlign w:val="subscript"/>
        </w:rPr>
        <w:t>dosed</w:t>
      </w:r>
      <w:proofErr w:type="spellEnd"/>
      <w:r w:rsidRPr="00431C53">
        <w:rPr>
          <w:vertAlign w:val="subscript"/>
        </w:rPr>
        <w:t xml:space="preserve"> loops</w:t>
      </w:r>
      <w:r>
        <w:t>) during the cultivation; the experimentally determined increase of CO</w:t>
      </w:r>
      <w:r w:rsidRPr="00431C53">
        <w:rPr>
          <w:vertAlign w:val="subscript"/>
        </w:rPr>
        <w:t>2</w:t>
      </w:r>
      <w:r>
        <w:t xml:space="preserve"> concertation per loop dosage (c</w:t>
      </w:r>
      <w:r w:rsidRPr="00431C53">
        <w:rPr>
          <w:vertAlign w:val="subscript"/>
        </w:rPr>
        <w:t>CO2 per loop</w:t>
      </w:r>
      <w:r>
        <w:t>) and the total volume of the labelbox (V</w:t>
      </w:r>
      <w:r w:rsidRPr="00431C53">
        <w:rPr>
          <w:vertAlign w:val="subscript"/>
        </w:rPr>
        <w:t>LB</w:t>
      </w:r>
      <w:r>
        <w:t xml:space="preserve">). Further, in the </w:t>
      </w:r>
      <w:r w:rsidRPr="00431C53">
        <w:rPr>
          <w:b/>
        </w:rPr>
        <w:t>equation (S4)</w:t>
      </w:r>
      <w:r>
        <w:t xml:space="preserve">, under </w:t>
      </w:r>
      <w:proofErr w:type="spellStart"/>
      <w:r>
        <w:t>V</w:t>
      </w:r>
      <w:r w:rsidRPr="00431C53">
        <w:rPr>
          <w:vertAlign w:val="subscript"/>
        </w:rPr>
        <w:t>m</w:t>
      </w:r>
      <w:proofErr w:type="spellEnd"/>
      <w:r>
        <w:t xml:space="preserve"> considered is the standard volume of the real gas (</w:t>
      </w:r>
      <w:proofErr w:type="spellStart"/>
      <w:r>
        <w:t>V</w:t>
      </w:r>
      <w:r w:rsidRPr="00431C53">
        <w:rPr>
          <w:vertAlign w:val="subscript"/>
        </w:rPr>
        <w:t>m</w:t>
      </w:r>
      <w:proofErr w:type="spellEnd"/>
      <w:r>
        <w:t xml:space="preserve"> =24 L).</w:t>
      </w:r>
    </w:p>
    <w:tbl>
      <w:tblPr>
        <w:tblStyle w:val="TableGrid"/>
        <w:tblpPr w:leftFromText="180" w:rightFromText="180" w:vertAnchor="text" w:horzAnchor="margin" w:tblpY="65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91"/>
        <w:gridCol w:w="882"/>
      </w:tblGrid>
      <w:tr w:rsidR="003470E5" w:rsidTr="00177E50">
        <w:trPr>
          <w:trHeight w:val="879"/>
        </w:trPr>
        <w:tc>
          <w:tcPr>
            <w:tcW w:w="6491" w:type="dxa"/>
          </w:tcPr>
          <w:p w:rsidR="003470E5" w:rsidRDefault="003470E5" w:rsidP="00177E50">
            <w:pPr>
              <w:spacing w:line="480" w:lineRule="auto"/>
              <w:jc w:val="both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359BBC3" wp14:editId="1484F8C4">
                      <wp:simplePos x="0" y="0"/>
                      <wp:positionH relativeFrom="column">
                        <wp:posOffset>40919</wp:posOffset>
                      </wp:positionH>
                      <wp:positionV relativeFrom="paragraph">
                        <wp:posOffset>187021</wp:posOffset>
                      </wp:positionV>
                      <wp:extent cx="3956685" cy="198755"/>
                      <wp:effectExtent l="0" t="0" r="0" b="0"/>
                      <wp:wrapTopAndBottom/>
                      <wp:docPr id="63" name="TextBox 1">
                        <a:extLst xmlns:a="http://schemas.openxmlformats.org/drawingml/2006/main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956685" cy="19875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:rsidR="003470E5" w:rsidRPr="00EE2515" w:rsidRDefault="003470E5" w:rsidP="003470E5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 w:cstheme="minorBidi"/>
                                              <w:b/>
                                              <w:i/>
                                              <w:color w:val="000000" w:themeColor="text1"/>
                                              <w:sz w:val="22"/>
                                              <w:szCs w:val="22"/>
                                              <w:lang w:val="de-DE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 w:cstheme="minorBidi"/>
                                              <w:color w:val="000000" w:themeColor="text1"/>
                                              <w:sz w:val="22"/>
                                              <w:szCs w:val="22"/>
                                              <w:lang w:val="de-DE"/>
                                            </w:rPr>
                                            <m:t>V</m:t>
                                          </m:r>
                                        </m:e>
                                        <m:sub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 w:cstheme="minorBidi"/>
                                              <w:color w:val="000000" w:themeColor="text1"/>
                                              <w:sz w:val="22"/>
                                              <w:szCs w:val="22"/>
                                              <w:lang w:val="de-DE"/>
                                            </w:rPr>
                                            <m:t>CO</m:t>
                                          </m:r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 w:cstheme="minorBidi"/>
                                              <w:color w:val="000000" w:themeColor="text1"/>
                                              <w:sz w:val="22"/>
                                              <w:szCs w:val="22"/>
                                              <w:lang w:val="de-DE"/>
                                            </w:rPr>
                                            <m:t>2</m:t>
                                          </m:r>
                                        </m:sub>
                                      </m:sSub>
                                      <m:d>
                                        <m:dPr>
                                          <m:begChr m:val="["/>
                                          <m:endChr m:val="]"/>
                                          <m:ctrlPr>
                                            <w:rPr>
                                              <w:rFonts w:ascii="Cambria Math" w:hAnsi="Cambria Math" w:cstheme="minorBidi"/>
                                              <w:b/>
                                              <w:i/>
                                              <w:iCs/>
                                              <w:color w:val="000000" w:themeColor="text1"/>
                                              <w:sz w:val="22"/>
                                              <w:szCs w:val="22"/>
                                              <w:lang w:val="de-DE"/>
                                            </w:rPr>
                                          </m:ctrlPr>
                                        </m:dPr>
                                        <m:e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 w:cstheme="minorBidi"/>
                                              <w:color w:val="000000" w:themeColor="text1"/>
                                              <w:sz w:val="22"/>
                                              <w:szCs w:val="22"/>
                                              <w:lang w:val="de-DE"/>
                                            </w:rPr>
                                            <m:t>l</m:t>
                                          </m:r>
                                        </m:e>
                                      </m:d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22"/>
                                          <w:szCs w:val="22"/>
                                          <w:lang w:val="de-DE"/>
                                        </w:rPr>
                                        <m:t>=</m:t>
                                      </m:r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 w:cstheme="minorBidi"/>
                                              <w:b/>
                                              <w:i/>
                                              <w:color w:val="000000" w:themeColor="text1"/>
                                              <w:sz w:val="22"/>
                                              <w:szCs w:val="22"/>
                                              <w:lang w:val="de-DE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 w:cstheme="minorBidi"/>
                                              <w:color w:val="000000" w:themeColor="text1"/>
                                              <w:sz w:val="22"/>
                                              <w:szCs w:val="22"/>
                                              <w:lang w:val="de-DE"/>
                                            </w:rPr>
                                            <m:t>c</m:t>
                                          </m:r>
                                        </m:e>
                                        <m:sub>
                                          <m:sSub>
                                            <m:sSubPr>
                                              <m:ctrlPr>
                                                <w:rPr>
                                                  <w:rFonts w:ascii="Cambria Math" w:hAnsi="Cambria Math" w:cstheme="minorBidi"/>
                                                  <w:b/>
                                                  <w:i/>
                                                  <w:iCs/>
                                                  <w:color w:val="000000" w:themeColor="text1"/>
                                                  <w:sz w:val="22"/>
                                                  <w:szCs w:val="22"/>
                                                  <w:lang w:val="de-DE"/>
                                                </w:rPr>
                                              </m:ctrlPr>
                                            </m:sSubPr>
                                            <m:e>
                                              <m:r>
                                                <m:rPr>
                                                  <m:sty m:val="bi"/>
                                                </m:rPr>
                                                <w:rPr>
                                                  <w:rFonts w:ascii="Cambria Math" w:hAnsi="Cambria Math" w:cstheme="minorBidi"/>
                                                  <w:color w:val="000000" w:themeColor="text1"/>
                                                  <w:sz w:val="22"/>
                                                  <w:szCs w:val="22"/>
                                                  <w:lang w:val="de-DE"/>
                                                </w:rPr>
                                                <m:t>CO</m:t>
                                              </m:r>
                                            </m:e>
                                            <m:sub>
                                              <m:r>
                                                <m:rPr>
                                                  <m:sty m:val="bi"/>
                                                </m:rPr>
                                                <w:rPr>
                                                  <w:rFonts w:ascii="Cambria Math" w:hAnsi="Cambria Math" w:cstheme="minorBidi"/>
                                                  <w:color w:val="000000" w:themeColor="text1"/>
                                                  <w:sz w:val="22"/>
                                                  <w:szCs w:val="22"/>
                                                  <w:lang w:val="de-DE"/>
                                                </w:rPr>
                                                <m:t>2</m:t>
                                              </m:r>
                                            </m:sub>
                                          </m:sSub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 w:cstheme="minorBidi"/>
                                              <w:color w:val="000000" w:themeColor="text1"/>
                                              <w:sz w:val="22"/>
                                              <w:szCs w:val="22"/>
                                              <w:lang w:val="de-DE"/>
                                            </w:rPr>
                                            <m:t> per loop</m:t>
                                          </m:r>
                                        </m:sub>
                                      </m:sSub>
                                      <m:d>
                                        <m:dPr>
                                          <m:begChr m:val="["/>
                                          <m:endChr m:val="]"/>
                                          <m:ctrlPr>
                                            <w:rPr>
                                              <w:rFonts w:ascii="Cambria Math" w:hAnsi="Cambria Math" w:cstheme="minorBidi"/>
                                              <w:b/>
                                              <w:i/>
                                              <w:iCs/>
                                              <w:color w:val="000000" w:themeColor="text1"/>
                                              <w:sz w:val="22"/>
                                              <w:szCs w:val="22"/>
                                              <w:lang w:val="de-DE"/>
                                            </w:rPr>
                                          </m:ctrlPr>
                                        </m:dPr>
                                        <m:e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 w:cstheme="minorBidi"/>
                                              <w:color w:val="000000" w:themeColor="text1"/>
                                              <w:sz w:val="22"/>
                                              <w:szCs w:val="22"/>
                                              <w:lang w:val="de-DE"/>
                                            </w:rPr>
                                            <m:t>ppm</m:t>
                                          </m:r>
                                        </m:e>
                                      </m:d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22"/>
                                          <w:szCs w:val="22"/>
                                          <w:lang w:val="de-DE"/>
                                        </w:rPr>
                                        <m:t>*</m:t>
                                      </m:r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 w:cstheme="minorBidi"/>
                                              <w:b/>
                                              <w:i/>
                                              <w:iCs/>
                                              <w:color w:val="000000" w:themeColor="text1"/>
                                              <w:sz w:val="22"/>
                                              <w:szCs w:val="22"/>
                                              <w:lang w:val="de-DE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 w:cstheme="minorBidi"/>
                                              <w:color w:val="000000" w:themeColor="text1"/>
                                              <w:sz w:val="22"/>
                                              <w:szCs w:val="22"/>
                                              <w:lang w:val="de-DE"/>
                                            </w:rPr>
                                            <m:t>x</m:t>
                                          </m:r>
                                        </m:e>
                                        <m:sub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 w:cstheme="minorBidi"/>
                                              <w:color w:val="000000" w:themeColor="text1"/>
                                              <w:sz w:val="22"/>
                                              <w:szCs w:val="22"/>
                                              <w:lang w:val="de-DE"/>
                                            </w:rPr>
                                            <m:t>dozed loops</m:t>
                                          </m:r>
                                        </m:sub>
                                      </m:sSub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22"/>
                                          <w:szCs w:val="22"/>
                                          <w:lang w:val="de-DE"/>
                                        </w:rPr>
                                        <m:t>*</m:t>
                                      </m:r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 w:cstheme="minorBidi"/>
                                              <w:b/>
                                              <w:i/>
                                              <w:color w:val="000000" w:themeColor="text1"/>
                                              <w:sz w:val="22"/>
                                              <w:szCs w:val="22"/>
                                              <w:lang w:val="de-DE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 w:cstheme="minorBidi"/>
                                              <w:color w:val="000000" w:themeColor="text1"/>
                                              <w:sz w:val="22"/>
                                              <w:szCs w:val="22"/>
                                              <w:lang w:val="de-DE"/>
                                            </w:rPr>
                                            <m:t>V</m:t>
                                          </m:r>
                                        </m:e>
                                        <m:sub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 w:cstheme="minorBidi"/>
                                              <w:color w:val="000000" w:themeColor="text1"/>
                                              <w:sz w:val="22"/>
                                              <w:szCs w:val="22"/>
                                              <w:lang w:val="de-DE"/>
                                            </w:rPr>
                                            <m:t>LB</m:t>
                                          </m:r>
                                        </m:sub>
                                      </m:sSub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22"/>
                                          <w:szCs w:val="22"/>
                                          <w:lang w:val="de-DE"/>
                                        </w:rPr>
                                        <m:t>[l]*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hAnsi="Cambria Math" w:cstheme="minorBidi"/>
                                              <w:b/>
                                              <w:i/>
                                              <w:iCs/>
                                              <w:color w:val="000000" w:themeColor="text1"/>
                                              <w:sz w:val="22"/>
                                              <w:szCs w:val="22"/>
                                              <w:lang w:val="de-DE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 w:cstheme="minorBidi"/>
                                              <w:color w:val="000000" w:themeColor="text1"/>
                                              <w:sz w:val="22"/>
                                              <w:szCs w:val="22"/>
                                              <w:lang w:val="de-DE"/>
                                            </w:rPr>
                                            <m:t>10</m:t>
                                          </m:r>
                                        </m:e>
                                        <m:sup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 w:cstheme="minorBidi"/>
                                              <w:color w:val="000000" w:themeColor="text1"/>
                                              <w:sz w:val="22"/>
                                              <w:szCs w:val="22"/>
                                              <w:lang w:val="de-DE"/>
                                            </w:rPr>
                                            <m:t>6</m:t>
                                          </m:r>
                                        </m:sup>
                                      </m:sSup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22"/>
                                          <w:szCs w:val="22"/>
                                          <w:lang w:val="de-DE"/>
                                        </w:rPr>
                                        <m:t xml:space="preserve">  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wrap="square" lIns="0" tIns="0" rIns="0" bIns="0" rtlCol="0" anchor="t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359BBC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1" o:spid="_x0000_s1026" type="#_x0000_t202" style="position:absolute;left:0;text-align:left;margin-left:3.2pt;margin-top:14.75pt;width:311.55pt;height:15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" filled="f" stroked="f">
                      <v:textbox inset="0,0,0,0">
                        <w:txbxContent>
                          <w:p w:rsidR="003470E5" w:rsidRPr="00EE2515" w:rsidRDefault="003470E5" w:rsidP="003470E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inorBidi"/>
                                        <w:b/>
                                        <w:i/>
                                        <w:color w:val="000000" w:themeColor="text1"/>
                                        <w:sz w:val="22"/>
                                        <w:szCs w:val="22"/>
                                        <w:lang w:val="de-DE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inorBidi"/>
                                        <w:color w:val="000000" w:themeColor="text1"/>
                                        <w:sz w:val="22"/>
                                        <w:szCs w:val="22"/>
                                        <w:lang w:val="de-DE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inorBidi"/>
                                        <w:color w:val="000000" w:themeColor="text1"/>
                                        <w:sz w:val="22"/>
                                        <w:szCs w:val="22"/>
                                        <w:lang w:val="de-DE"/>
                                      </w:rPr>
                                      <m:t>CO</m:t>
                                    </m:r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inorBidi"/>
                                        <w:color w:val="000000" w:themeColor="text1"/>
                                        <w:sz w:val="22"/>
                                        <w:szCs w:val="22"/>
                                        <w:lang w:val="de-DE"/>
                                      </w:rPr>
                                      <m:t>2</m:t>
                                    </m:r>
                                  </m:sub>
                                </m:sSub>
                                <m:d>
                                  <m:dPr>
                                    <m:begChr m:val="["/>
                                    <m:endChr m:val="]"/>
                                    <m:ctrlPr>
                                      <w:rPr>
                                        <w:rFonts w:ascii="Cambria Math" w:hAnsi="Cambria Math" w:cstheme="minorBidi"/>
                                        <w:b/>
                                        <w:i/>
                                        <w:iCs/>
                                        <w:color w:val="000000" w:themeColor="text1"/>
                                        <w:sz w:val="22"/>
                                        <w:szCs w:val="22"/>
                                        <w:lang w:val="de-DE"/>
                                      </w:rPr>
                                    </m:ctrlPr>
                                  </m:d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inorBidi"/>
                                        <w:color w:val="000000" w:themeColor="text1"/>
                                        <w:sz w:val="22"/>
                                        <w:szCs w:val="22"/>
                                        <w:lang w:val="de-DE"/>
                                      </w:rPr>
                                      <m:t>l</m:t>
                                    </m:r>
                                  </m:e>
                                </m:d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sz w:val="22"/>
                                    <w:szCs w:val="22"/>
                                    <w:lang w:val="de-DE"/>
                                  </w:rPr>
                                  <m:t>=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inorBidi"/>
                                        <w:b/>
                                        <w:i/>
                                        <w:color w:val="000000" w:themeColor="text1"/>
                                        <w:sz w:val="22"/>
                                        <w:szCs w:val="22"/>
                                        <w:lang w:val="de-DE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inorBidi"/>
                                        <w:color w:val="000000" w:themeColor="text1"/>
                                        <w:sz w:val="22"/>
                                        <w:szCs w:val="22"/>
                                        <w:lang w:val="de-DE"/>
                                      </w:rPr>
                                      <m:t>c</m:t>
                                    </m:r>
                                  </m:e>
                                  <m:sub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theme="minorBidi"/>
                                            <w:b/>
                                            <w:i/>
                                            <w:iCs/>
                                            <w:color w:val="000000" w:themeColor="text1"/>
                                            <w:sz w:val="22"/>
                                            <w:szCs w:val="22"/>
                                            <w:lang w:val="de-DE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22"/>
                                            <w:szCs w:val="22"/>
                                            <w:lang w:val="de-DE"/>
                                          </w:rPr>
                                          <m:t>CO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22"/>
                                            <w:szCs w:val="22"/>
                                            <w:lang w:val="de-DE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inorBidi"/>
                                        <w:color w:val="000000" w:themeColor="text1"/>
                                        <w:sz w:val="22"/>
                                        <w:szCs w:val="22"/>
                                        <w:lang w:val="de-DE"/>
                                      </w:rPr>
                                      <m:t> per loop</m:t>
                                    </m:r>
                                  </m:sub>
                                </m:sSub>
                                <m:d>
                                  <m:dPr>
                                    <m:begChr m:val="["/>
                                    <m:endChr m:val="]"/>
                                    <m:ctrlPr>
                                      <w:rPr>
                                        <w:rFonts w:ascii="Cambria Math" w:hAnsi="Cambria Math" w:cstheme="minorBidi"/>
                                        <w:b/>
                                        <w:i/>
                                        <w:iCs/>
                                        <w:color w:val="000000" w:themeColor="text1"/>
                                        <w:sz w:val="22"/>
                                        <w:szCs w:val="22"/>
                                        <w:lang w:val="de-DE"/>
                                      </w:rPr>
                                    </m:ctrlPr>
                                  </m:d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inorBidi"/>
                                        <w:color w:val="000000" w:themeColor="text1"/>
                                        <w:sz w:val="22"/>
                                        <w:szCs w:val="22"/>
                                        <w:lang w:val="de-DE"/>
                                      </w:rPr>
                                      <m:t>ppm</m:t>
                                    </m:r>
                                  </m:e>
                                </m:d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sz w:val="22"/>
                                    <w:szCs w:val="22"/>
                                    <w:lang w:val="de-DE"/>
                                  </w:rPr>
                                  <m:t>*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inorBidi"/>
                                        <w:b/>
                                        <w:i/>
                                        <w:iCs/>
                                        <w:color w:val="000000" w:themeColor="text1"/>
                                        <w:sz w:val="22"/>
                                        <w:szCs w:val="22"/>
                                        <w:lang w:val="de-DE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inorBidi"/>
                                        <w:color w:val="000000" w:themeColor="text1"/>
                                        <w:sz w:val="22"/>
                                        <w:szCs w:val="22"/>
                                        <w:lang w:val="de-DE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inorBidi"/>
                                        <w:color w:val="000000" w:themeColor="text1"/>
                                        <w:sz w:val="22"/>
                                        <w:szCs w:val="22"/>
                                        <w:lang w:val="de-DE"/>
                                      </w:rPr>
                                      <m:t>dozed loops</m:t>
                                    </m:r>
                                  </m:sub>
                                </m:s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sz w:val="22"/>
                                    <w:szCs w:val="22"/>
                                    <w:lang w:val="de-DE"/>
                                  </w:rPr>
                                  <m:t>*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inorBidi"/>
                                        <w:b/>
                                        <w:i/>
                                        <w:color w:val="000000" w:themeColor="text1"/>
                                        <w:sz w:val="22"/>
                                        <w:szCs w:val="22"/>
                                        <w:lang w:val="de-DE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inorBidi"/>
                                        <w:color w:val="000000" w:themeColor="text1"/>
                                        <w:sz w:val="22"/>
                                        <w:szCs w:val="22"/>
                                        <w:lang w:val="de-DE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inorBidi"/>
                                        <w:color w:val="000000" w:themeColor="text1"/>
                                        <w:sz w:val="22"/>
                                        <w:szCs w:val="22"/>
                                        <w:lang w:val="de-DE"/>
                                      </w:rPr>
                                      <m:t>LB</m:t>
                                    </m:r>
                                  </m:sub>
                                </m:s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sz w:val="22"/>
                                    <w:szCs w:val="22"/>
                                    <w:lang w:val="de-DE"/>
                                  </w:rPr>
                                  <m:t>[l]*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 w:cstheme="minorBidi"/>
                                        <w:b/>
                                        <w:i/>
                                        <w:iCs/>
                                        <w:color w:val="000000" w:themeColor="text1"/>
                                        <w:sz w:val="22"/>
                                        <w:szCs w:val="22"/>
                                        <w:lang w:val="de-DE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inorBidi"/>
                                        <w:color w:val="000000" w:themeColor="text1"/>
                                        <w:sz w:val="22"/>
                                        <w:szCs w:val="22"/>
                                        <w:lang w:val="de-DE"/>
                                      </w:rPr>
                                      <m:t>10</m:t>
                                    </m:r>
                                  </m:e>
                                  <m:sup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inorBidi"/>
                                        <w:color w:val="000000" w:themeColor="text1"/>
                                        <w:sz w:val="22"/>
                                        <w:szCs w:val="22"/>
                                        <w:lang w:val="de-DE"/>
                                      </w:rPr>
                                      <m:t>6</m:t>
                                    </m:r>
                                  </m:sup>
                                </m:sSup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sz w:val="22"/>
                                    <w:szCs w:val="22"/>
                                    <w:lang w:val="de-DE"/>
                                  </w:rPr>
                                  <m:t xml:space="preserve">  </m:t>
                                </m:r>
                              </m:oMath>
                            </m:oMathPara>
                          </w:p>
                        </w:txbxContent>
                      </v:textbox>
                      <w10:wrap type="topAndBottom"/>
                    </v:shape>
                  </w:pict>
                </mc:Fallback>
              </mc:AlternateContent>
            </w:r>
          </w:p>
        </w:tc>
        <w:tc>
          <w:tcPr>
            <w:tcW w:w="882" w:type="dxa"/>
            <w:vAlign w:val="center"/>
          </w:tcPr>
          <w:p w:rsidR="003470E5" w:rsidRPr="00A97A9E" w:rsidRDefault="003470E5" w:rsidP="00177E50">
            <w:pPr>
              <w:pStyle w:val="NormalWeb"/>
              <w:spacing w:before="0" w:beforeAutospacing="0" w:after="0" w:afterAutospacing="0" w:line="480" w:lineRule="auto"/>
              <w:jc w:val="both"/>
              <w:rPr>
                <w:rFonts w:ascii="Cambria Math" w:hAnsi="Cambria Math"/>
                <w:sz w:val="22"/>
              </w:rPr>
            </w:pPr>
            <w:r w:rsidRPr="00A97A9E">
              <w:rPr>
                <w:rFonts w:ascii="Cambria Math" w:hAnsi="Cambria Math"/>
                <w:sz w:val="22"/>
              </w:rPr>
              <w:t>(S1)</w:t>
            </w:r>
          </w:p>
        </w:tc>
      </w:tr>
      <w:tr w:rsidR="003470E5" w:rsidRPr="000C23E5" w:rsidTr="00177E50">
        <w:trPr>
          <w:trHeight w:val="879"/>
        </w:trPr>
        <w:tc>
          <w:tcPr>
            <w:tcW w:w="6491" w:type="dxa"/>
          </w:tcPr>
          <w:p w:rsidR="003470E5" w:rsidRPr="004C5FD2" w:rsidRDefault="003470E5" w:rsidP="00177E50">
            <w:pPr>
              <w:spacing w:line="480" w:lineRule="auto"/>
              <w:jc w:val="both"/>
              <w:rPr>
                <w:i/>
                <w:noProof/>
                <w:lang w:val="de-DE" w:eastAsia="de-AT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18"/>
                        <w:lang w:val="de-DE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sz w:val="18"/>
                        <w:lang w:val="de-DE"/>
                      </w:rPr>
                      <m:t>c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  <w:color w:val="000000" w:themeColor="text1"/>
                            <w:sz w:val="18"/>
                            <w:lang w:val="de-DE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18"/>
                            <w:lang w:val="de-DE"/>
                          </w:rPr>
                          <m:t>CO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000000" w:themeColor="text1"/>
                            <w:sz w:val="18"/>
                            <w:lang w:val="de-DE"/>
                          </w:rPr>
                          <m:t>2</m:t>
                        </m:r>
                      </m:sub>
                    </m:sSub>
                  </m:sub>
                </m:sSub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iCs/>
                        <w:color w:val="000000" w:themeColor="text1"/>
                        <w:sz w:val="18"/>
                        <w:lang w:val="de-DE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 w:themeColor="text1"/>
                        <w:sz w:val="18"/>
                        <w:lang w:val="de-DE"/>
                      </w:rPr>
                      <m:t>ppmv</m:t>
                    </m:r>
                  </m:e>
                </m:d>
                <m:r>
                  <w:rPr>
                    <w:rFonts w:ascii="Cambria Math" w:hAnsi="Cambria Math"/>
                    <w:noProof/>
                    <w:sz w:val="18"/>
                    <w:lang w:val="de-AT" w:eastAsia="de-AT"/>
                  </w:rPr>
                  <m:t xml:space="preserve"> </m:t>
                </m:r>
                <m:r>
                  <w:rPr>
                    <w:rFonts w:ascii="Cambria Math" w:hAnsi="Cambria Math"/>
                    <w:noProof/>
                    <w:sz w:val="18"/>
                    <w:lang w:val="de-DE" w:eastAsia="de-AT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noProof/>
                        <w:sz w:val="18"/>
                        <w:lang w:val="de-DE" w:eastAsia="de-AT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noProof/>
                            <w:sz w:val="18"/>
                            <w:lang w:val="de-DE" w:eastAsia="de-AT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  <w:sz w:val="18"/>
                            <w:lang w:val="de-DE" w:eastAsia="de-AT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  <w:noProof/>
                            <w:sz w:val="18"/>
                            <w:lang w:val="de-DE" w:eastAsia="de-AT"/>
                          </w:rPr>
                          <m:t>CO2</m:t>
                        </m:r>
                      </m:sub>
                    </m:sSub>
                    <m:r>
                      <w:rPr>
                        <w:rFonts w:ascii="Cambria Math" w:hAnsi="Cambria Math"/>
                        <w:noProof/>
                        <w:sz w:val="18"/>
                        <w:lang w:val="de-DE" w:eastAsia="de-AT"/>
                      </w:rPr>
                      <m:t>[µl]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noProof/>
                            <w:sz w:val="18"/>
                            <w:lang w:val="de-DE" w:eastAsia="de-AT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  <w:sz w:val="18"/>
                            <w:lang w:val="de-DE" w:eastAsia="de-AT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  <w:noProof/>
                            <w:sz w:val="18"/>
                            <w:lang w:val="de-DE" w:eastAsia="de-AT"/>
                          </w:rPr>
                          <m:t>LB</m:t>
                        </m:r>
                      </m:sub>
                    </m:sSub>
                    <m:r>
                      <w:rPr>
                        <w:rFonts w:ascii="Cambria Math" w:hAnsi="Cambria Math"/>
                        <w:noProof/>
                        <w:sz w:val="18"/>
                        <w:lang w:val="de-DE" w:eastAsia="de-AT"/>
                      </w:rPr>
                      <m:t>[l]</m:t>
                    </m:r>
                  </m:den>
                </m:f>
              </m:oMath>
            </m:oMathPara>
          </w:p>
        </w:tc>
        <w:tc>
          <w:tcPr>
            <w:tcW w:w="882" w:type="dxa"/>
            <w:vAlign w:val="center"/>
          </w:tcPr>
          <w:p w:rsidR="003470E5" w:rsidRPr="00A97A9E" w:rsidRDefault="003470E5" w:rsidP="00177E50">
            <w:pPr>
              <w:pStyle w:val="NormalWeb"/>
              <w:spacing w:before="0" w:beforeAutospacing="0" w:after="0" w:afterAutospacing="0" w:line="480" w:lineRule="auto"/>
              <w:jc w:val="both"/>
              <w:rPr>
                <w:rFonts w:ascii="Cambria Math" w:hAnsi="Cambria Math"/>
                <w:sz w:val="22"/>
              </w:rPr>
            </w:pPr>
            <w:r w:rsidRPr="00A97A9E">
              <w:rPr>
                <w:rFonts w:ascii="Cambria Math" w:hAnsi="Cambria Math"/>
                <w:sz w:val="22"/>
              </w:rPr>
              <w:t>(S2)</w:t>
            </w:r>
          </w:p>
        </w:tc>
      </w:tr>
      <w:tr w:rsidR="003470E5" w:rsidRPr="000C23E5" w:rsidTr="00177E50">
        <w:trPr>
          <w:trHeight w:val="879"/>
        </w:trPr>
        <w:tc>
          <w:tcPr>
            <w:tcW w:w="6491" w:type="dxa"/>
          </w:tcPr>
          <w:p w:rsidR="003470E5" w:rsidRDefault="003470E5" w:rsidP="00177E50">
            <w:pPr>
              <w:spacing w:line="480" w:lineRule="auto"/>
              <w:jc w:val="both"/>
              <w:rPr>
                <w:rFonts w:ascii="Calibri" w:eastAsia="Calibri" w:hAnsi="Calibri" w:cs="Times New Roman"/>
                <w:color w:val="000000" w:themeColor="text1"/>
                <w:lang w:val="de-DE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 w:themeColor="text1"/>
                        <w:sz w:val="18"/>
                        <w:lang w:val="de-DE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 w:themeColor="text1"/>
                        <w:sz w:val="18"/>
                        <w:lang w:val="de-DE"/>
                      </w:rPr>
                      <m:t>V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 w:themeColor="text1"/>
                        <w:sz w:val="18"/>
                        <w:lang w:val="de-DE"/>
                      </w:rPr>
                      <m:t>m</m:t>
                    </m:r>
                  </m:sub>
                </m:sSub>
                <m:r>
                  <w:rPr>
                    <w:rFonts w:ascii="Cambria Math" w:eastAsia="Calibri" w:hAnsi="Cambria Math" w:cs="Times New Roman"/>
                    <w:color w:val="000000" w:themeColor="text1"/>
                    <w:sz w:val="18"/>
                    <w:lang w:val="de-DE"/>
                  </w:rPr>
                  <m:t>[</m:t>
                </m:r>
                <m:f>
                  <m:fPr>
                    <m:type m:val="lin"/>
                    <m:ctrlPr>
                      <w:rPr>
                        <w:rFonts w:ascii="Cambria Math" w:eastAsia="Calibri" w:hAnsi="Cambria Math" w:cs="Times New Roman"/>
                        <w:i/>
                        <w:color w:val="000000" w:themeColor="text1"/>
                        <w:sz w:val="18"/>
                        <w:lang w:val="de-DE"/>
                      </w:rPr>
                    </m:ctrlPr>
                  </m:fPr>
                  <m:num>
                    <m:r>
                      <w:rPr>
                        <w:rFonts w:ascii="Cambria Math" w:eastAsia="Calibri" w:hAnsi="Cambria Math" w:cs="Times New Roman"/>
                        <w:color w:val="000000" w:themeColor="text1"/>
                        <w:sz w:val="18"/>
                        <w:lang w:val="de-DE"/>
                      </w:rPr>
                      <m:t>l</m:t>
                    </m:r>
                  </m:num>
                  <m:den>
                    <m:r>
                      <w:rPr>
                        <w:rFonts w:ascii="Cambria Math" w:eastAsia="Calibri" w:hAnsi="Cambria Math" w:cs="Times New Roman"/>
                        <w:color w:val="000000" w:themeColor="text1"/>
                        <w:sz w:val="18"/>
                        <w:lang w:val="de-DE"/>
                      </w:rPr>
                      <m:t>mol</m:t>
                    </m:r>
                  </m:den>
                </m:f>
                <m:r>
                  <w:rPr>
                    <w:rFonts w:ascii="Cambria Math" w:eastAsia="Calibri" w:hAnsi="Cambria Math" w:cs="Times New Roman"/>
                    <w:color w:val="000000" w:themeColor="text1"/>
                    <w:sz w:val="18"/>
                    <w:lang w:val="de-DE"/>
                  </w:rPr>
                  <m:t>]=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color w:val="000000" w:themeColor="text1"/>
                        <w:sz w:val="18"/>
                        <w:lang w:val="de-DE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i/>
                            <w:color w:val="000000" w:themeColor="text1"/>
                            <w:sz w:val="18"/>
                            <w:lang w:val="de-DE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 w:cs="Times New Roman"/>
                            <w:color w:val="000000" w:themeColor="text1"/>
                            <w:sz w:val="18"/>
                            <w:lang w:val="de-DE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eastAsia="Calibri" w:hAnsi="Cambria Math" w:cs="Times New Roman"/>
                            <w:color w:val="000000" w:themeColor="text1"/>
                            <w:sz w:val="18"/>
                            <w:lang w:val="de-DE"/>
                          </w:rPr>
                          <m:t>CO2</m:t>
                        </m:r>
                      </m:sub>
                    </m:sSub>
                    <m:r>
                      <w:rPr>
                        <w:rFonts w:ascii="Cambria Math" w:eastAsia="Calibri" w:hAnsi="Cambria Math" w:cs="Times New Roman"/>
                        <w:color w:val="000000" w:themeColor="text1"/>
                        <w:sz w:val="18"/>
                        <w:lang w:val="de-DE"/>
                      </w:rPr>
                      <m:t>[l]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i/>
                            <w:color w:val="000000" w:themeColor="text1"/>
                            <w:sz w:val="18"/>
                            <w:lang w:val="de-DE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 w:cs="Times New Roman"/>
                            <w:color w:val="000000" w:themeColor="text1"/>
                            <w:sz w:val="18"/>
                            <w:lang w:val="de-DE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="Calibri" w:hAnsi="Cambria Math" w:cs="Times New Roman"/>
                            <w:color w:val="000000" w:themeColor="text1"/>
                            <w:sz w:val="18"/>
                            <w:lang w:val="de-DE"/>
                          </w:rPr>
                          <m:t>CO2</m:t>
                        </m:r>
                      </m:sub>
                    </m:sSub>
                    <m:r>
                      <w:rPr>
                        <w:rFonts w:ascii="Cambria Math" w:eastAsia="Calibri" w:hAnsi="Cambria Math" w:cs="Times New Roman"/>
                        <w:color w:val="000000" w:themeColor="text1"/>
                        <w:sz w:val="18"/>
                        <w:lang w:val="de-DE"/>
                      </w:rPr>
                      <m:t>[mol]</m:t>
                    </m:r>
                  </m:den>
                </m:f>
              </m:oMath>
            </m:oMathPara>
          </w:p>
        </w:tc>
        <w:tc>
          <w:tcPr>
            <w:tcW w:w="882" w:type="dxa"/>
            <w:vAlign w:val="center"/>
          </w:tcPr>
          <w:p w:rsidR="003470E5" w:rsidRPr="00A97A9E" w:rsidRDefault="003470E5" w:rsidP="00177E50">
            <w:pPr>
              <w:pStyle w:val="NormalWeb"/>
              <w:spacing w:before="0" w:beforeAutospacing="0" w:after="0" w:afterAutospacing="0" w:line="480" w:lineRule="auto"/>
              <w:jc w:val="both"/>
              <w:rPr>
                <w:rFonts w:ascii="Cambria Math" w:hAnsi="Cambria Math"/>
                <w:sz w:val="22"/>
              </w:rPr>
            </w:pPr>
            <w:r w:rsidRPr="00A97A9E">
              <w:rPr>
                <w:rFonts w:ascii="Cambria Math" w:hAnsi="Cambria Math"/>
                <w:sz w:val="22"/>
              </w:rPr>
              <w:t>(S3)</w:t>
            </w:r>
          </w:p>
        </w:tc>
      </w:tr>
      <w:tr w:rsidR="003470E5" w:rsidTr="00177E50">
        <w:trPr>
          <w:trHeight w:val="715"/>
        </w:trPr>
        <w:tc>
          <w:tcPr>
            <w:tcW w:w="6491" w:type="dxa"/>
          </w:tcPr>
          <w:p w:rsidR="003470E5" w:rsidRPr="000C23E5" w:rsidRDefault="003470E5" w:rsidP="00177E50">
            <w:pPr>
              <w:spacing w:line="480" w:lineRule="auto"/>
              <w:jc w:val="both"/>
              <w:rPr>
                <w:lang w:val="de-AT"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C483146" wp14:editId="08971B81">
                      <wp:simplePos x="0" y="0"/>
                      <wp:positionH relativeFrom="column">
                        <wp:posOffset>193675</wp:posOffset>
                      </wp:positionH>
                      <wp:positionV relativeFrom="paragraph">
                        <wp:posOffset>235585</wp:posOffset>
                      </wp:positionV>
                      <wp:extent cx="3371850" cy="354965"/>
                      <wp:effectExtent l="0" t="0" r="0" b="0"/>
                      <wp:wrapTopAndBottom/>
                      <wp:docPr id="64" name="TextBox 2">
                        <a:extLst xmlns:a="http://schemas.openxmlformats.org/drawingml/2006/main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371850" cy="35496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:rsidR="003470E5" w:rsidRPr="00172F1C" w:rsidRDefault="003470E5" w:rsidP="003470E5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lang w:val="en-GB"/>
                                    </w:rPr>
                                  </w:pPr>
                                  <m:oMath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theme="minorBidi"/>
                                            <w:b/>
                                            <w:i/>
                                            <w:color w:val="000000" w:themeColor="text1"/>
                                            <w:sz w:val="22"/>
                                            <w:szCs w:val="22"/>
                                            <w:lang w:val="de-DE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22"/>
                                            <w:szCs w:val="22"/>
                                            <w:lang w:val="de-DE"/>
                                          </w:rPr>
                                          <m:t>n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22"/>
                                            <w:szCs w:val="22"/>
                                            <w:lang w:val="de-DE"/>
                                          </w:rPr>
                                          <m:t>CO</m:t>
                                        </m:r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22"/>
                                            <w:szCs w:val="22"/>
                                            <w:lang w:val="de-DE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  <m:d>
                                      <m:dPr>
                                        <m:begChr m:val="["/>
                                        <m:endChr m:val="]"/>
                                        <m:ctrlPr>
                                          <w:rPr>
                                            <w:rFonts w:ascii="Cambria Math" w:hAnsi="Cambria Math" w:cstheme="minorBidi"/>
                                            <w:b/>
                                            <w:i/>
                                            <w:iCs/>
                                            <w:color w:val="000000" w:themeColor="text1"/>
                                            <w:sz w:val="22"/>
                                            <w:szCs w:val="22"/>
                                            <w:lang w:val="de-DE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22"/>
                                            <w:szCs w:val="22"/>
                                            <w:lang w:val="de-DE"/>
                                          </w:rPr>
                                          <m:t>mol</m:t>
                                        </m:r>
                                      </m:e>
                                    </m:d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inorBidi"/>
                                        <w:color w:val="000000" w:themeColor="text1"/>
                                        <w:sz w:val="22"/>
                                        <w:szCs w:val="22"/>
                                        <w:lang w:val="en-GB"/>
                                      </w:rPr>
                                      <m:t>=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theme="minorBidi"/>
                                            <w:b/>
                                            <w:i/>
                                            <w:color w:val="000000" w:themeColor="text1"/>
                                            <w:sz w:val="22"/>
                                            <w:szCs w:val="22"/>
                                            <w:lang w:val="de-DE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22"/>
                                            <w:szCs w:val="22"/>
                                            <w:lang w:val="de-DE"/>
                                          </w:rPr>
                                          <m:t>c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22"/>
                                            <w:szCs w:val="22"/>
                                            <w:lang w:val="de-DE"/>
                                          </w:rPr>
                                          <m:t>CO</m:t>
                                        </m:r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22"/>
                                            <w:szCs w:val="22"/>
                                            <w:lang w:val="de-DE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  <m:d>
                                      <m:dPr>
                                        <m:begChr m:val="["/>
                                        <m:endChr m:val="]"/>
                                        <m:ctrlPr>
                                          <w:rPr>
                                            <w:rFonts w:ascii="Cambria Math" w:hAnsi="Cambria Math" w:cstheme="minorBidi"/>
                                            <w:b/>
                                            <w:i/>
                                            <w:color w:val="000000" w:themeColor="text1"/>
                                            <w:sz w:val="22"/>
                                            <w:szCs w:val="22"/>
                                            <w:lang w:val="de-DE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22"/>
                                            <w:szCs w:val="22"/>
                                            <w:lang w:val="de-DE"/>
                                          </w:rPr>
                                          <m:t>ppmv</m:t>
                                        </m:r>
                                      </m:e>
                                    </m:d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 w:cstheme="minorBidi"/>
                                            <w:b/>
                                            <w:i/>
                                            <w:iCs/>
                                            <w:color w:val="000000" w:themeColor="text1"/>
                                            <w:sz w:val="22"/>
                                            <w:szCs w:val="22"/>
                                            <w:lang w:val="de-DE"/>
                                          </w:rPr>
                                        </m:ctrlPr>
                                      </m:fPr>
                                      <m:num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inorBidi"/>
                                                <w:b/>
                                                <w:i/>
                                                <w:color w:val="000000" w:themeColor="text1"/>
                                                <w:sz w:val="22"/>
                                                <w:szCs w:val="22"/>
                                                <w:lang w:val="de-DE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m:rPr>
                                                <m:sty m:val="bi"/>
                                              </m:rP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22"/>
                                                <w:szCs w:val="22"/>
                                                <w:lang w:val="de-DE"/>
                                              </w:rPr>
                                              <m:t>V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bi"/>
                                              </m:rP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22"/>
                                                <w:szCs w:val="22"/>
                                                <w:lang w:val="de-DE"/>
                                              </w:rPr>
                                              <m:t>LB</m:t>
                                            </m:r>
                                          </m:sub>
                                        </m:sSub>
                                        <m:d>
                                          <m:dPr>
                                            <m:begChr m:val="["/>
                                            <m:endChr m:val="]"/>
                                            <m:ctrlPr>
                                              <w:rPr>
                                                <w:rFonts w:ascii="Cambria Math" w:hAnsi="Cambria Math" w:cstheme="minorBidi"/>
                                                <w:b/>
                                                <w:i/>
                                                <w:iCs/>
                                                <w:color w:val="000000" w:themeColor="text1"/>
                                                <w:sz w:val="22"/>
                                                <w:szCs w:val="22"/>
                                                <w:lang w:val="de-DE"/>
                                              </w:rPr>
                                            </m:ctrlPr>
                                          </m:dPr>
                                          <m:e>
                                            <m:r>
                                              <m:rPr>
                                                <m:sty m:val="bi"/>
                                              </m:rP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22"/>
                                                <w:szCs w:val="22"/>
                                                <w:lang w:val="de-DE"/>
                                              </w:rPr>
                                              <m:t>l</m:t>
                                            </m:r>
                                          </m:e>
                                        </m:d>
                                      </m:num>
                                      <m:den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theme="minorBidi"/>
                                                <w:b/>
                                                <w:i/>
                                                <w:color w:val="000000" w:themeColor="text1"/>
                                                <w:sz w:val="22"/>
                                                <w:szCs w:val="22"/>
                                                <w:lang w:val="de-DE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m:rPr>
                                                <m:sty m:val="bi"/>
                                              </m:rP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22"/>
                                                <w:szCs w:val="22"/>
                                                <w:lang w:val="de-DE"/>
                                              </w:rPr>
                                              <m:t>V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bi"/>
                                              </m:rP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22"/>
                                                <w:szCs w:val="22"/>
                                                <w:lang w:val="de-DE"/>
                                              </w:rPr>
                                              <m:t>m</m:t>
                                            </m:r>
                                          </m:sub>
                                        </m:sSub>
                                        <m:d>
                                          <m:dPr>
                                            <m:begChr m:val="["/>
                                            <m:endChr m:val="]"/>
                                            <m:ctrlPr>
                                              <w:rPr>
                                                <w:rFonts w:ascii="Cambria Math" w:hAnsi="Cambria Math" w:cstheme="minorBidi"/>
                                                <w:b/>
                                                <w:i/>
                                                <w:iCs/>
                                                <w:color w:val="000000" w:themeColor="text1"/>
                                                <w:sz w:val="22"/>
                                                <w:szCs w:val="22"/>
                                                <w:lang w:val="de-DE"/>
                                              </w:rPr>
                                            </m:ctrlPr>
                                          </m:dPr>
                                          <m:e>
                                            <m:r>
                                              <m:rPr>
                                                <m:sty m:val="bi"/>
                                              </m:rP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sz w:val="22"/>
                                                <w:szCs w:val="22"/>
                                                <w:lang w:val="de-DE"/>
                                              </w:rPr>
                                              <m:t>l</m:t>
                                            </m:r>
                                          </m:e>
                                        </m:d>
                                      </m:den>
                                    </m:f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inorBidi"/>
                                        <w:color w:val="000000" w:themeColor="text1"/>
                                        <w:sz w:val="22"/>
                                        <w:szCs w:val="22"/>
                                        <w:lang w:val="en-GB"/>
                                      </w:rPr>
                                      <m:t>*</m:t>
                                    </m:r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 w:cstheme="minorBidi"/>
                                            <w:b/>
                                            <w:i/>
                                            <w:iCs/>
                                            <w:color w:val="000000" w:themeColor="text1"/>
                                            <w:sz w:val="22"/>
                                            <w:szCs w:val="22"/>
                                            <w:lang w:val="de-DE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22"/>
                                            <w:szCs w:val="22"/>
                                            <w:lang w:val="de-DE"/>
                                          </w:rPr>
                                          <m:t>10</m:t>
                                        </m:r>
                                      </m:e>
                                      <m:sup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22"/>
                                            <w:szCs w:val="22"/>
                                            <w:lang w:val="en-GB"/>
                                          </w:rPr>
                                          <m:t>-</m:t>
                                        </m:r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 w:cstheme="minorBidi"/>
                                            <w:color w:val="000000" w:themeColor="text1"/>
                                            <w:sz w:val="22"/>
                                            <w:szCs w:val="22"/>
                                            <w:lang w:val="de-DE"/>
                                          </w:rPr>
                                          <m:t>6</m:t>
                                        </m:r>
                                      </m:sup>
                                    </m:sSup>
                                  </m:oMath>
                                  <w:r w:rsidRPr="00172F1C">
                                    <w:rPr>
                                      <w:b/>
                                      <w:iCs/>
                                      <w:color w:val="000000" w:themeColor="text1"/>
                                      <w:sz w:val="22"/>
                                      <w:szCs w:val="22"/>
                                      <w:lang w:val="en-GB"/>
                                    </w:rPr>
                                    <w:t xml:space="preserve">           (S2) + (S3)</w:t>
                                  </w:r>
                                </w:p>
                              </w:txbxContent>
                            </wps:txbx>
                            <wps:bodyPr wrap="square" lIns="0" tIns="0" rIns="0" bIns="0" rtlCol="0" anchor="t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4C483146" id="TextBox 2" o:spid="_x0000_s1027" type="#_x0000_t202" style="position:absolute;left:0;text-align:left;margin-left:15.25pt;margin-top:18.55pt;width:265.5pt;height:27.9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" filled="f" stroked="f">
                      <v:textbox inset="0,0,0,0">
                        <w:txbxContent>
                          <w:p w:rsidR="003470E5" w:rsidRPr="00172F1C" w:rsidRDefault="003470E5" w:rsidP="003470E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lang w:val="en-GB"/>
                              </w:rPr>
                            </w:pP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hAnsi="Cambria Math" w:cstheme="minorBidi"/>
                                      <w:b/>
                                      <w:i/>
                                      <w:color w:val="000000" w:themeColor="text1"/>
                                      <w:sz w:val="22"/>
                                      <w:szCs w:val="22"/>
                                      <w:lang w:val="de-DE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sz w:val="22"/>
                                      <w:szCs w:val="22"/>
                                      <w:lang w:val="de-DE"/>
                                    </w:rPr>
                                    <m:t>n</m:t>
                                  </m:r>
                                </m:e>
                                <m:sub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sz w:val="22"/>
                                      <w:szCs w:val="22"/>
                                      <w:lang w:val="de-DE"/>
                                    </w:rPr>
                                    <m:t>CO</m:t>
                                  </m:r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sz w:val="22"/>
                                      <w:szCs w:val="22"/>
                                      <w:lang w:val="de-DE"/>
                                    </w:rPr>
                                    <m:t>2</m:t>
                                  </m:r>
                                </m:sub>
                              </m:sSub>
                              <m:d>
                                <m:dPr>
                                  <m:begChr m:val="["/>
                                  <m:endChr m:val="]"/>
                                  <m:ctrlPr>
                                    <w:rPr>
                                      <w:rFonts w:ascii="Cambria Math" w:hAnsi="Cambria Math" w:cstheme="minorBidi"/>
                                      <w:b/>
                                      <w:i/>
                                      <w:iCs/>
                                      <w:color w:val="000000" w:themeColor="text1"/>
                                      <w:sz w:val="22"/>
                                      <w:szCs w:val="22"/>
                                      <w:lang w:val="de-DE"/>
                                    </w:rPr>
                                  </m:ctrlPr>
                                </m:d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sz w:val="22"/>
                                      <w:szCs w:val="22"/>
                                      <w:lang w:val="de-DE"/>
                                    </w:rPr>
                                    <m:t>mol</m:t>
                                  </m:r>
                                </m:e>
                              </m:d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inorBidi"/>
                                  <w:color w:val="000000" w:themeColor="text1"/>
                                  <w:sz w:val="22"/>
                                  <w:szCs w:val="22"/>
                                  <w:lang w:val="en-GB"/>
                                </w:rPr>
                                <m:t>=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inorBidi"/>
                                      <w:b/>
                                      <w:i/>
                                      <w:color w:val="000000" w:themeColor="text1"/>
                                      <w:sz w:val="22"/>
                                      <w:szCs w:val="22"/>
                                      <w:lang w:val="de-DE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sz w:val="22"/>
                                      <w:szCs w:val="22"/>
                                      <w:lang w:val="de-DE"/>
                                    </w:rPr>
                                    <m:t>c</m:t>
                                  </m:r>
                                </m:e>
                                <m:sub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sz w:val="22"/>
                                      <w:szCs w:val="22"/>
                                      <w:lang w:val="de-DE"/>
                                    </w:rPr>
                                    <m:t>CO</m:t>
                                  </m:r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sz w:val="22"/>
                                      <w:szCs w:val="22"/>
                                      <w:lang w:val="de-DE"/>
                                    </w:rPr>
                                    <m:t>2</m:t>
                                  </m:r>
                                </m:sub>
                              </m:sSub>
                              <m:d>
                                <m:dPr>
                                  <m:begChr m:val="["/>
                                  <m:endChr m:val="]"/>
                                  <m:ctrlPr>
                                    <w:rPr>
                                      <w:rFonts w:ascii="Cambria Math" w:hAnsi="Cambria Math" w:cstheme="minorBidi"/>
                                      <w:b/>
                                      <w:i/>
                                      <w:color w:val="000000" w:themeColor="text1"/>
                                      <w:sz w:val="22"/>
                                      <w:szCs w:val="22"/>
                                      <w:lang w:val="de-DE"/>
                                    </w:rPr>
                                  </m:ctrlPr>
                                </m:d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sz w:val="22"/>
                                      <w:szCs w:val="22"/>
                                      <w:lang w:val="de-DE"/>
                                    </w:rPr>
                                    <m:t>ppmv</m:t>
                                  </m:r>
                                </m:e>
                              </m:d>
                              <m:f>
                                <m:fPr>
                                  <m:ctrlPr>
                                    <w:rPr>
                                      <w:rFonts w:ascii="Cambria Math" w:hAnsi="Cambria Math" w:cstheme="minorBidi"/>
                                      <w:b/>
                                      <w:i/>
                                      <w:iCs/>
                                      <w:color w:val="000000" w:themeColor="text1"/>
                                      <w:sz w:val="22"/>
                                      <w:szCs w:val="22"/>
                                      <w:lang w:val="de-DE"/>
                                    </w:rPr>
                                  </m:ctrlPr>
                                </m:fPr>
                                <m:num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inorBidi"/>
                                          <w:b/>
                                          <w:i/>
                                          <w:color w:val="000000" w:themeColor="text1"/>
                                          <w:sz w:val="22"/>
                                          <w:szCs w:val="22"/>
                                          <w:lang w:val="de-DE"/>
                                        </w:rPr>
                                      </m:ctrlPr>
                                    </m:sSubPr>
                                    <m:e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22"/>
                                          <w:szCs w:val="22"/>
                                          <w:lang w:val="de-DE"/>
                                        </w:rPr>
                                        <m:t>V</m:t>
                                      </m:r>
                                    </m:e>
                                    <m:sub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22"/>
                                          <w:szCs w:val="22"/>
                                          <w:lang w:val="de-DE"/>
                                        </w:rPr>
                                        <m:t>LB</m:t>
                                      </m:r>
                                    </m:sub>
                                  </m:sSub>
                                  <m:d>
                                    <m:dPr>
                                      <m:begChr m:val="["/>
                                      <m:endChr m:val="]"/>
                                      <m:ctrlPr>
                                        <w:rPr>
                                          <w:rFonts w:ascii="Cambria Math" w:hAnsi="Cambria Math" w:cstheme="minorBidi"/>
                                          <w:b/>
                                          <w:i/>
                                          <w:iCs/>
                                          <w:color w:val="000000" w:themeColor="text1"/>
                                          <w:sz w:val="22"/>
                                          <w:szCs w:val="22"/>
                                          <w:lang w:val="de-DE"/>
                                        </w:rPr>
                                      </m:ctrlPr>
                                    </m:dPr>
                                    <m:e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22"/>
                                          <w:szCs w:val="22"/>
                                          <w:lang w:val="de-DE"/>
                                        </w:rPr>
                                        <m:t>l</m:t>
                                      </m:r>
                                    </m:e>
                                  </m:d>
                                </m:num>
                                <m:den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inorBidi"/>
                                          <w:b/>
                                          <w:i/>
                                          <w:color w:val="000000" w:themeColor="text1"/>
                                          <w:sz w:val="22"/>
                                          <w:szCs w:val="22"/>
                                          <w:lang w:val="de-DE"/>
                                        </w:rPr>
                                      </m:ctrlPr>
                                    </m:sSubPr>
                                    <m:e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22"/>
                                          <w:szCs w:val="22"/>
                                          <w:lang w:val="de-DE"/>
                                        </w:rPr>
                                        <m:t>V</m:t>
                                      </m:r>
                                    </m:e>
                                    <m:sub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22"/>
                                          <w:szCs w:val="22"/>
                                          <w:lang w:val="de-DE"/>
                                        </w:rPr>
                                        <m:t>m</m:t>
                                      </m:r>
                                    </m:sub>
                                  </m:sSub>
                                  <m:d>
                                    <m:dPr>
                                      <m:begChr m:val="["/>
                                      <m:endChr m:val="]"/>
                                      <m:ctrlPr>
                                        <w:rPr>
                                          <w:rFonts w:ascii="Cambria Math" w:hAnsi="Cambria Math" w:cstheme="minorBidi"/>
                                          <w:b/>
                                          <w:i/>
                                          <w:iCs/>
                                          <w:color w:val="000000" w:themeColor="text1"/>
                                          <w:sz w:val="22"/>
                                          <w:szCs w:val="22"/>
                                          <w:lang w:val="de-DE"/>
                                        </w:rPr>
                                      </m:ctrlPr>
                                    </m:dPr>
                                    <m:e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sz w:val="22"/>
                                          <w:szCs w:val="22"/>
                                          <w:lang w:val="de-DE"/>
                                        </w:rPr>
                                        <m:t>l</m:t>
                                      </m:r>
                                    </m:e>
                                  </m:d>
                                </m:den>
                              </m:f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inorBidi"/>
                                  <w:color w:val="000000" w:themeColor="text1"/>
                                  <w:sz w:val="22"/>
                                  <w:szCs w:val="22"/>
                                  <w:lang w:val="en-GB"/>
                                </w:rPr>
                                <m:t>*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theme="minorBidi"/>
                                      <w:b/>
                                      <w:i/>
                                      <w:iCs/>
                                      <w:color w:val="000000" w:themeColor="text1"/>
                                      <w:sz w:val="22"/>
                                      <w:szCs w:val="22"/>
                                      <w:lang w:val="de-DE"/>
                                    </w:rPr>
                                  </m:ctrlPr>
                                </m:sSup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sz w:val="22"/>
                                      <w:szCs w:val="22"/>
                                      <w:lang w:val="de-DE"/>
                                    </w:rPr>
                                    <m:t>10</m:t>
                                  </m:r>
                                </m:e>
                                <m:sup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sz w:val="22"/>
                                      <w:szCs w:val="22"/>
                                      <w:lang w:val="en-GB"/>
                                    </w:rPr>
                                    <m:t>-</m:t>
                                  </m:r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sz w:val="22"/>
                                      <w:szCs w:val="22"/>
                                      <w:lang w:val="de-DE"/>
                                    </w:rPr>
                                    <m:t>6</m:t>
                                  </m:r>
                                </m:sup>
                              </m:sSup>
                            </m:oMath>
                            <w:r w:rsidRPr="00172F1C">
                              <w:rPr>
                                <w:b/>
                                <w:iCs/>
                                <w:color w:val="000000" w:themeColor="text1"/>
                                <w:sz w:val="22"/>
                                <w:szCs w:val="22"/>
                                <w:lang w:val="en-GB"/>
                              </w:rPr>
                              <w:t xml:space="preserve">           (S2) + (S3)</w:t>
                            </w:r>
                          </w:p>
                        </w:txbxContent>
                      </v:textbox>
                      <w10:wrap type="topAndBottom"/>
                    </v:shape>
                  </w:pict>
                </mc:Fallback>
              </mc:AlternateContent>
            </w:r>
          </w:p>
        </w:tc>
        <w:tc>
          <w:tcPr>
            <w:tcW w:w="882" w:type="dxa"/>
            <w:vAlign w:val="center"/>
          </w:tcPr>
          <w:p w:rsidR="003470E5" w:rsidRPr="00A97A9E" w:rsidRDefault="003470E5" w:rsidP="00177E50">
            <w:pPr>
              <w:spacing w:line="480" w:lineRule="auto"/>
              <w:jc w:val="both"/>
              <w:rPr>
                <w:rFonts w:ascii="Cambria Math" w:hAnsi="Cambria Math"/>
              </w:rPr>
            </w:pPr>
            <w:r w:rsidRPr="00A97A9E">
              <w:rPr>
                <w:rFonts w:ascii="Cambria Math" w:hAnsi="Cambria Math"/>
              </w:rPr>
              <w:t>(S4)</w:t>
            </w:r>
          </w:p>
        </w:tc>
      </w:tr>
    </w:tbl>
    <w:p w:rsidR="003470E5" w:rsidRDefault="003470E5" w:rsidP="003470E5">
      <w:pPr>
        <w:spacing w:line="480" w:lineRule="auto"/>
        <w:jc w:val="both"/>
      </w:pPr>
    </w:p>
    <w:p w:rsidR="003470E5" w:rsidRDefault="003470E5" w:rsidP="003470E5">
      <w:pPr>
        <w:spacing w:line="480" w:lineRule="auto"/>
        <w:jc w:val="both"/>
      </w:pPr>
    </w:p>
    <w:p w:rsidR="003470E5" w:rsidRDefault="003470E5" w:rsidP="003470E5">
      <w:pPr>
        <w:pStyle w:val="EndNoteBibliography"/>
        <w:spacing w:after="0"/>
        <w:jc w:val="both"/>
      </w:pPr>
    </w:p>
    <w:p w:rsidR="003470E5" w:rsidRDefault="003470E5" w:rsidP="003470E5">
      <w:pPr>
        <w:pStyle w:val="EndNoteBibliography"/>
        <w:spacing w:after="0"/>
        <w:jc w:val="both"/>
      </w:pPr>
    </w:p>
    <w:p w:rsidR="003470E5" w:rsidRDefault="003470E5" w:rsidP="003470E5">
      <w:pPr>
        <w:pStyle w:val="EndNoteBibliography"/>
        <w:spacing w:after="0"/>
        <w:jc w:val="both"/>
      </w:pPr>
    </w:p>
    <w:p w:rsidR="003470E5" w:rsidRDefault="003470E5" w:rsidP="003470E5">
      <w:pPr>
        <w:pStyle w:val="EndNoteBibliography"/>
        <w:spacing w:after="0"/>
        <w:jc w:val="both"/>
      </w:pPr>
    </w:p>
    <w:p w:rsidR="00557064" w:rsidRDefault="00586055"/>
    <w:sectPr w:rsidR="00557064" w:rsidSect="00586055"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BE5"/>
    <w:rsid w:val="003470E5"/>
    <w:rsid w:val="00586055"/>
    <w:rsid w:val="007D3337"/>
    <w:rsid w:val="008A54E4"/>
    <w:rsid w:val="00933BE5"/>
    <w:rsid w:val="00B52E3E"/>
    <w:rsid w:val="00DE3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01EE94E-2D26-4CF5-9E95-5E19DC98B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70E5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70E5"/>
    <w:pPr>
      <w:keepNext/>
      <w:keepLines/>
      <w:spacing w:before="360" w:after="24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470E5"/>
    <w:pPr>
      <w:keepNext/>
      <w:keepLines/>
      <w:spacing w:before="120" w:after="120"/>
      <w:outlineLvl w:val="1"/>
    </w:pPr>
    <w:rPr>
      <w:rFonts w:asciiTheme="majorHAnsi" w:eastAsiaTheme="majorEastAsia" w:hAnsiTheme="majorHAnsi" w:cstheme="majorBidi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470E5"/>
    <w:pPr>
      <w:keepNext/>
      <w:keepLines/>
      <w:spacing w:before="160" w:after="120"/>
      <w:outlineLvl w:val="2"/>
    </w:pPr>
    <w:rPr>
      <w:rFonts w:asciiTheme="majorHAnsi" w:eastAsiaTheme="majorEastAsia" w:hAnsiTheme="majorHAnsi" w:cstheme="majorBidi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70E5"/>
    <w:rPr>
      <w:rFonts w:asciiTheme="majorHAnsi" w:eastAsiaTheme="majorEastAsia" w:hAnsiTheme="majorHAnsi" w:cstheme="majorBidi"/>
      <w:b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3470E5"/>
    <w:rPr>
      <w:rFonts w:asciiTheme="majorHAnsi" w:eastAsiaTheme="majorEastAsia" w:hAnsiTheme="majorHAnsi" w:cstheme="majorBidi"/>
      <w:sz w:val="32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3470E5"/>
    <w:rPr>
      <w:rFonts w:asciiTheme="majorHAnsi" w:eastAsiaTheme="majorEastAsia" w:hAnsiTheme="majorHAnsi" w:cstheme="majorBidi"/>
      <w:sz w:val="28"/>
      <w:szCs w:val="24"/>
      <w:lang w:val="en-US"/>
    </w:rPr>
  </w:style>
  <w:style w:type="table" w:styleId="TableGrid">
    <w:name w:val="Table Grid"/>
    <w:basedOn w:val="TableNormal"/>
    <w:uiPriority w:val="39"/>
    <w:rsid w:val="003470E5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3470E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de-AT" w:eastAsia="de-AT"/>
    </w:rPr>
  </w:style>
  <w:style w:type="paragraph" w:customStyle="1" w:styleId="EndNoteBibliography">
    <w:name w:val="EndNote Bibliography"/>
    <w:basedOn w:val="Normal"/>
    <w:link w:val="EndNoteBibliographyChar"/>
    <w:rsid w:val="003470E5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470E5"/>
    <w:rPr>
      <w:rFonts w:ascii="Calibri" w:hAnsi="Calibri" w:cs="Calibri"/>
      <w:noProof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5860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5CF6DE-6BAB-407B-87DD-627223C8DD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772</Characters>
  <Application>Microsoft Office Word</Application>
  <DocSecurity>0</DocSecurity>
  <Lines>6</Lines>
  <Paragraphs>1</Paragraphs>
  <ScaleCrop>false</ScaleCrop>
  <Company>BOKU IFA Tulln</Company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Asja</dc:creator>
  <cp:keywords/>
  <dc:description/>
  <cp:lastModifiedBy>Asja</cp:lastModifiedBy>
  <cp:revision>3</cp:revision>
  <dcterms:created xsi:type="dcterms:W3CDTF">2020-01-24T10:08:00Z</dcterms:created>
  <dcterms:modified xsi:type="dcterms:W3CDTF">2020-01-24T10:09:00Z</dcterms:modified>
</cp:coreProperties>
</file>